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16" w:rsidRPr="00F93E16" w:rsidRDefault="00F93E16" w:rsidP="00F93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0" w:name="_GoBack"/>
      <w:r w:rsidRPr="00F93E1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Консультация для родителей: </w:t>
      </w:r>
      <w:r w:rsidRPr="00F93E1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  <w:t>« Профилактика гриппа и ОРВИ».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Calibri" w:eastAsia="Times New Roman" w:hAnsi="Calibri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0B1C680" wp14:editId="6F192025">
            <wp:extent cx="3048000" cy="3810000"/>
            <wp:effectExtent l="0" t="0" r="0" b="0"/>
            <wp:docPr id="1" name="Рисунок 1" descr="http://1liski.detkin-club.ru/images/custom_4/i_619543ac40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liski.detkin-club.ru/images/custom_4/i_619543ac40f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Острые респираторные вирусные инфекции – наиболее частые заболевания у детей и иметь представление о них очень важно для родителей.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парагриппа</w:t>
      </w:r>
      <w:proofErr w:type="spellEnd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аденовирусы, </w:t>
      </w:r>
      <w:proofErr w:type="spellStart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риновирусы</w:t>
      </w:r>
      <w:proofErr w:type="spellEnd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респираторно-синцитиальные вирусы. Наиболее часто «простудные» заболевания отмечаются у детей со сниженным или ослабленным иммунитетом, а также у имеющих многочисленные контакты в детских дошкольных учреждениях и школах.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 передачи инфекции: воздушно-капельный и бытовой (заражение через предметы обихода, туалетные принадлежности, детские игрушки, белье, посуду и т.д.). Вирус в воздухе сохраняет заражающую способность от 2 до 9 часов.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 детей. Продолжительность болезни зависит от тяжести заболевания, типа вируса, наличия или отсутствия осложнений.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гриппа характерно очень быстрое развитие клинических симптомов. Температура тела достигает максимальных значений (39°С–40°С) уже в первые 24–36 часов. Появляется головная боль, которая локализуется преимущественно в лобно-височной области, боль при движении глазных яблок, светобоязнь, боль в мышцах и суставах, нередко возникает тошнота или рвота, может снижаться артериальное давление. Сухой болезненный кашель, заложенность носа появляются, как правило, через несколько часов от начала </w:t>
      </w: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болезни. Типичным для гриппа является развитие трахеита, сопровождающееся болезненным кашлем в области грудины.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опасность, которую влечет за собой грипп, в том числе все его штаммы — это возможные осложнения (обострение сердечных и легочных заболеваний, иногда приводящие к смертельному исходу). У ослабленных и часто болеющих детей возможно развитие воспаления легких. Родители должны знать признаки, позволяющие заподозрить пневмонию у ребенка. Температура выше 38 градусов более трех дней, кряхтящее дыхание, учащенное дыхание, втяжение податливых мест грудной клетки при вдохе, посинение губ и кожи, полный отказ от еды, беспокойство или сонливость - это признаки, требующие повторного вызова врача.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Памятка для родителей Профилактика ОРВИ и гриппа у детей.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целью обеспечения сезонной профилактики ОРВИ и гриппа необходимо проводить следующие мероприятия: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правил личной гигиены, в том числе:</w:t>
      </w:r>
    </w:p>
    <w:p w:rsidR="00F93E16" w:rsidRPr="00F93E16" w:rsidRDefault="00F93E16" w:rsidP="00F93E1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 дня (достаточный сон, прогулки на свежем воздухе, избегать физических и умственных перегрузок);</w:t>
      </w:r>
    </w:p>
    <w:p w:rsidR="00F93E16" w:rsidRPr="00F93E16" w:rsidRDefault="00F93E16" w:rsidP="00F93E1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как переохлаждений, так и перегревания детей, особенно младшего возраста; - регулярно и тщательно мыть руки с мылом;</w:t>
      </w:r>
    </w:p>
    <w:p w:rsidR="00F93E16" w:rsidRPr="00F93E16" w:rsidRDefault="00F93E16" w:rsidP="00F93E1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индивидуальные или одноразовые полотенца;</w:t>
      </w:r>
    </w:p>
    <w:p w:rsidR="00F93E16" w:rsidRPr="00F93E16" w:rsidRDefault="00F93E16" w:rsidP="00F93E1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кашля и чихания прикрывать рот и нос одноразовыми платками.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Проведение регулярного проветривания и влажной уборки помещения, в котором находится ребенок и квартиры в целом.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Проведение закаливающих мероприятий 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Проведение неспецифической профилактики простудных заболеваний (с использованием препаратов </w:t>
      </w:r>
      <w:proofErr w:type="spellStart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арбидол</w:t>
      </w:r>
      <w:proofErr w:type="spellEnd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аскорбиновая кислота, </w:t>
      </w:r>
      <w:proofErr w:type="spellStart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анаферон</w:t>
      </w:r>
      <w:proofErr w:type="spellEnd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 (в соответствии с инструкцией по применению, при отсутствии противопоказаний).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F93E1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 ПЕРВЫХ ПРИЗНАКАХ ЗАБОЛЕВАНИЯ:</w:t>
      </w:r>
    </w:p>
    <w:p w:rsidR="00F93E16" w:rsidRPr="00F93E16" w:rsidRDefault="00F93E16" w:rsidP="00F93E1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Изолировать ребенка от других детей (членов семьи).</w:t>
      </w:r>
    </w:p>
    <w:p w:rsidR="00F93E16" w:rsidRPr="00F93E16" w:rsidRDefault="00F93E16" w:rsidP="00F93E1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врача.</w:t>
      </w:r>
    </w:p>
    <w:p w:rsidR="00F93E16" w:rsidRPr="00F93E16" w:rsidRDefault="00F93E16" w:rsidP="00F93E16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пребывание ребенка в организованном коллективе.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Памятка для родителей ГРИПП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людей в мире, инфицированных этим вирусом, переболевают в лёгкой и </w:t>
      </w:r>
      <w:proofErr w:type="gramStart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средне-тяжелой</w:t>
      </w:r>
      <w:proofErr w:type="gramEnd"/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форме, однако были отмечены и тяжелые случаи заболевания с летальным исходом.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Каковы симптомы заболевания? 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течения гриппа 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грипп протекает по-разному: 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тенденция развития более тяжелой степени гриппа у детей с хроническими заболеваниями.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гриппа заразен!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воспрепятствовать распространению вируса гриппа, необходимо:</w:t>
      </w:r>
    </w:p>
    <w:p w:rsidR="00F93E16" w:rsidRPr="00F93E16" w:rsidRDefault="00F93E16" w:rsidP="00F93E1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Сделать прививку против гриппа, так как вакцина является наиболее эффективным средством профилактики.</w:t>
      </w:r>
    </w:p>
    <w:p w:rsidR="00F93E16" w:rsidRPr="00F93E16" w:rsidRDefault="00F93E16" w:rsidP="00F93E1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 влажную уборку помещений с применением дезинфицирующих средств.</w:t>
      </w:r>
    </w:p>
    <w:p w:rsidR="00F93E16" w:rsidRPr="00F93E16" w:rsidRDefault="00F93E16" w:rsidP="00F93E1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Регулярно проветривать помещение.</w:t>
      </w:r>
    </w:p>
    <w:p w:rsidR="00F93E16" w:rsidRPr="00F93E16" w:rsidRDefault="00F93E16" w:rsidP="00F93E1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F93E16" w:rsidRPr="00F93E16" w:rsidRDefault="00F93E16" w:rsidP="00F93E1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F93E16" w:rsidRPr="00F93E16" w:rsidRDefault="00F93E16" w:rsidP="00F93E1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Заболевшие дети должны оставаться дома (не посещать дошкольные и образовательные учреждения).</w:t>
      </w:r>
    </w:p>
    <w:p w:rsidR="00F93E16" w:rsidRPr="00F93E16" w:rsidRDefault="00F93E16" w:rsidP="00F93E1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Воздержаться от посещения мест скопления людей. Соблюдайте правила борьбы с вирусом гриппа, требуйте выполнения их окружающими. Этим Вы будете содействовать быстрейшей ликвидации вспышки гриппа!</w:t>
      </w:r>
    </w:p>
    <w:p w:rsidR="00F93E16" w:rsidRPr="00F93E16" w:rsidRDefault="00F93E16" w:rsidP="00F93E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93E1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ПОМНИТЕ! Самое эффективное средство против вируса гриппа - это вакцинация</w:t>
      </w:r>
    </w:p>
    <w:bookmarkEnd w:id="0"/>
    <w:p w:rsidR="008A745D" w:rsidRPr="00F93E16" w:rsidRDefault="008A745D">
      <w:pPr>
        <w:rPr>
          <w:sz w:val="28"/>
          <w:szCs w:val="28"/>
        </w:rPr>
      </w:pPr>
    </w:p>
    <w:sectPr w:rsidR="008A745D" w:rsidRPr="00F9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B33"/>
    <w:multiLevelType w:val="multilevel"/>
    <w:tmpl w:val="D4F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D45E6"/>
    <w:multiLevelType w:val="multilevel"/>
    <w:tmpl w:val="8D2A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90458"/>
    <w:multiLevelType w:val="multilevel"/>
    <w:tmpl w:val="8EA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16"/>
    <w:rsid w:val="008A745D"/>
    <w:rsid w:val="00F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6EF9"/>
  <w15:chartTrackingRefBased/>
  <w15:docId w15:val="{5B14E890-4CBF-44EC-853C-A1B6DF87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5188</Characters>
  <Application>Microsoft Office Word</Application>
  <DocSecurity>0</DocSecurity>
  <Lines>43</Lines>
  <Paragraphs>12</Paragraphs>
  <ScaleCrop>false</ScaleCrop>
  <Company>-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2023-04-19T12:16:00Z</dcterms:created>
  <dcterms:modified xsi:type="dcterms:W3CDTF">2023-04-19T12:17:00Z</dcterms:modified>
</cp:coreProperties>
</file>